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A9" w:rsidRPr="00B14FB6" w:rsidRDefault="00A657A9" w:rsidP="00A657A9">
      <w:pPr>
        <w:pStyle w:val="Header"/>
        <w:tabs>
          <w:tab w:val="clear" w:pos="4680"/>
        </w:tabs>
        <w:rPr>
          <w:rFonts w:ascii="Times New Roman" w:hAnsi="Times New Roman"/>
          <w:b/>
          <w:color w:val="0070C0"/>
          <w:sz w:val="24"/>
          <w:szCs w:val="24"/>
          <w:lang w:val="nl-NL"/>
        </w:rPr>
      </w:pPr>
      <w:r>
        <w:rPr>
          <w:rFonts w:ascii="Times New Roman" w:hAnsi="Times New Roman"/>
          <w:b/>
          <w:color w:val="0070C0"/>
          <w:sz w:val="24"/>
          <w:szCs w:val="24"/>
          <w:lang w:val="nl-NL"/>
        </w:rPr>
        <w:t>Mẫu: 16</w:t>
      </w:r>
      <w:r w:rsidRPr="00B14FB6">
        <w:rPr>
          <w:rFonts w:ascii="Times New Roman" w:hAnsi="Times New Roman"/>
          <w:b/>
          <w:color w:val="0070C0"/>
          <w:sz w:val="24"/>
          <w:szCs w:val="24"/>
          <w:lang w:val="nl-NL"/>
        </w:rPr>
        <w:t xml:space="preserve">.GT </w:t>
      </w:r>
      <w:r w:rsidRPr="00B14FB6">
        <w:rPr>
          <w:rFonts w:ascii="Times New Roman" w:hAnsi="Times New Roman"/>
          <w:b/>
          <w:color w:val="0070C0"/>
          <w:sz w:val="24"/>
          <w:szCs w:val="24"/>
          <w:lang w:val="nl-NL"/>
        </w:rPr>
        <w:tab/>
        <w:t>Hướng dẫn biên soạn giáo trình</w:t>
      </w:r>
    </w:p>
    <w:p w:rsidR="00A657A9" w:rsidRPr="000351B2" w:rsidRDefault="00A657A9" w:rsidP="00A657A9">
      <w:pPr>
        <w:pStyle w:val="Header"/>
        <w:tabs>
          <w:tab w:val="clear" w:pos="4680"/>
        </w:tabs>
        <w:rPr>
          <w:b/>
          <w:color w:val="0070C0"/>
          <w:sz w:val="10"/>
        </w:rPr>
      </w:pPr>
    </w:p>
    <w:p w:rsidR="00A657A9" w:rsidRDefault="00A657A9" w:rsidP="00A657A9">
      <w:pPr>
        <w:jc w:val="center"/>
        <w:rPr>
          <w:b/>
          <w:sz w:val="32"/>
          <w:szCs w:val="32"/>
        </w:rPr>
      </w:pPr>
    </w:p>
    <w:p w:rsidR="00A657A9" w:rsidRPr="005B3CC1" w:rsidRDefault="00A657A9" w:rsidP="00A657A9">
      <w:pPr>
        <w:jc w:val="center"/>
        <w:rPr>
          <w:b/>
          <w:sz w:val="32"/>
          <w:szCs w:val="32"/>
        </w:rPr>
      </w:pPr>
      <w:r w:rsidRPr="005B3CC1">
        <w:rPr>
          <w:b/>
          <w:sz w:val="32"/>
          <w:szCs w:val="32"/>
        </w:rPr>
        <w:t>HƯỚNG DẪN BIÊN SOẠN GIÁO TRÌNH</w:t>
      </w:r>
    </w:p>
    <w:p w:rsidR="00A657A9" w:rsidRPr="005B3CC1" w:rsidRDefault="00A657A9" w:rsidP="00A657A9">
      <w:pPr>
        <w:spacing w:before="120"/>
        <w:jc w:val="center"/>
        <w:rPr>
          <w:b/>
          <w:sz w:val="2"/>
          <w:szCs w:val="26"/>
        </w:rPr>
      </w:pPr>
    </w:p>
    <w:p w:rsidR="00A657A9" w:rsidRPr="005B3CC1" w:rsidRDefault="00A657A9" w:rsidP="00A657A9">
      <w:pPr>
        <w:spacing w:before="120" w:after="120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>Để thống nhất về quy cách giáo trình giảng dạy trong toàn trường, khi biên soạ</w:t>
      </w:r>
      <w:r>
        <w:rPr>
          <w:sz w:val="26"/>
          <w:szCs w:val="26"/>
        </w:rPr>
        <w:t xml:space="preserve">n giáo trình các </w:t>
      </w:r>
      <w:r w:rsidRPr="005B3CC1">
        <w:rPr>
          <w:sz w:val="26"/>
          <w:szCs w:val="26"/>
        </w:rPr>
        <w:t xml:space="preserve">giả cần thực hiện </w:t>
      </w:r>
      <w:proofErr w:type="gramStart"/>
      <w:r w:rsidRPr="005B3CC1">
        <w:rPr>
          <w:sz w:val="26"/>
          <w:szCs w:val="26"/>
        </w:rPr>
        <w:t>theo</w:t>
      </w:r>
      <w:proofErr w:type="gramEnd"/>
      <w:r w:rsidRPr="005B3CC1">
        <w:rPr>
          <w:sz w:val="26"/>
          <w:szCs w:val="26"/>
        </w:rPr>
        <w:t xml:space="preserve"> những quy định và bố cục thứ tự sau đây:</w:t>
      </w:r>
      <w:r w:rsidRPr="005B3CC1">
        <w:rPr>
          <w:b/>
          <w:sz w:val="26"/>
          <w:szCs w:val="26"/>
        </w:rPr>
        <w:t xml:space="preserve">          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 xml:space="preserve">Trang bìa: theo mẫu 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Lời nói đầu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Mục lục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Danh mục ký hiệu - từ viết tắt (nếu có)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Danh mục bảng biểu và hình ảnh (nếu có)</w:t>
      </w:r>
    </w:p>
    <w:p w:rsidR="00A657A9" w:rsidRPr="00EE3378" w:rsidRDefault="00A657A9" w:rsidP="00A657A9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3378">
        <w:rPr>
          <w:rFonts w:ascii="Times New Roman" w:eastAsia="Calibri" w:hAnsi="Times New Roman" w:cs="Times New Roman"/>
          <w:sz w:val="26"/>
          <w:szCs w:val="26"/>
        </w:rPr>
        <w:t>Nội dung giáo trình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3CC1">
        <w:rPr>
          <w:rFonts w:ascii="Times New Roman" w:hAnsi="Times New Roman" w:cs="Times New Roman"/>
          <w:sz w:val="26"/>
          <w:szCs w:val="26"/>
        </w:rPr>
        <w:t>Phụ lục (nếu có)</w:t>
      </w:r>
    </w:p>
    <w:p w:rsidR="00A657A9" w:rsidRPr="005B3CC1" w:rsidRDefault="00A657A9" w:rsidP="00A657A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CC1">
        <w:rPr>
          <w:rFonts w:ascii="Times New Roman" w:hAnsi="Times New Roman" w:cs="Times New Roman"/>
          <w:sz w:val="26"/>
          <w:szCs w:val="26"/>
        </w:rPr>
        <w:t>Tài liệu tham khảo</w:t>
      </w:r>
    </w:p>
    <w:p w:rsidR="00A657A9" w:rsidRPr="005B3CC1" w:rsidRDefault="00A657A9" w:rsidP="00A657A9">
      <w:pPr>
        <w:spacing w:before="120" w:after="120"/>
        <w:ind w:firstLine="720"/>
        <w:jc w:val="both"/>
        <w:rPr>
          <w:rFonts w:eastAsia="Calibri"/>
          <w:b/>
          <w:sz w:val="12"/>
          <w:szCs w:val="26"/>
        </w:rPr>
      </w:pPr>
    </w:p>
    <w:p w:rsidR="00A657A9" w:rsidRPr="005B3CC1" w:rsidRDefault="00A657A9" w:rsidP="00A657A9">
      <w:pPr>
        <w:pStyle w:val="ListParagraph"/>
        <w:tabs>
          <w:tab w:val="left" w:pos="851"/>
        </w:tabs>
        <w:spacing w:after="0" w:line="288" w:lineRule="auto"/>
        <w:ind w:left="1287"/>
        <w:jc w:val="both"/>
        <w:rPr>
          <w:rFonts w:ascii="Times New Roman" w:eastAsia="Calibri" w:hAnsi="Times New Roman" w:cs="Times New Roman"/>
          <w:sz w:val="6"/>
          <w:szCs w:val="26"/>
        </w:rPr>
      </w:pPr>
    </w:p>
    <w:p w:rsidR="00A657A9" w:rsidRDefault="00A657A9" w:rsidP="00A657A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B14FB6">
        <w:rPr>
          <w:b/>
          <w:sz w:val="26"/>
          <w:szCs w:val="26"/>
        </w:rPr>
        <w:t>Trang bìa</w:t>
      </w:r>
    </w:p>
    <w:p w:rsidR="00A657A9" w:rsidRPr="00B14FB6" w:rsidRDefault="00A657A9" w:rsidP="00A657A9">
      <w:pPr>
        <w:spacing w:before="120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444"/>
      </w:tblGrid>
      <w:tr w:rsidR="00A657A9" w:rsidRPr="005B3CC1" w:rsidTr="00873380">
        <w:trPr>
          <w:jc w:val="center"/>
        </w:trPr>
        <w:tc>
          <w:tcPr>
            <w:tcW w:w="2539" w:type="pct"/>
            <w:tcBorders>
              <w:bottom w:val="nil"/>
            </w:tcBorders>
            <w:shd w:val="clear" w:color="auto" w:fill="auto"/>
          </w:tcPr>
          <w:p w:rsidR="00A657A9" w:rsidRPr="005B3CC1" w:rsidRDefault="00A657A9" w:rsidP="00873380">
            <w:pPr>
              <w:tabs>
                <w:tab w:val="left" w:pos="1590"/>
                <w:tab w:val="center" w:pos="4256"/>
              </w:tabs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sz w:val="26"/>
                <w:szCs w:val="26"/>
              </w:rPr>
              <w:t>BỘ GIÁO DỤC VÀ ĐÀO TẠO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sz w:val="26"/>
                <w:szCs w:val="26"/>
              </w:rPr>
              <w:t>TRƯỜNG ĐẠI HỌC VĂN HIẾN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sz w:val="26"/>
                <w:szCs w:val="26"/>
              </w:rPr>
              <w:t>------</w:t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63"/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DE"/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64"/>
            </w:r>
            <w:r w:rsidRPr="005B3CC1">
              <w:rPr>
                <w:rFonts w:ascii="HungHau" w:hAnsi="HungHau"/>
                <w:sz w:val="26"/>
                <w:szCs w:val="26"/>
              </w:rPr>
              <w:t>------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noProof/>
                <w:sz w:val="26"/>
                <w:szCs w:val="26"/>
              </w:rPr>
              <w:drawing>
                <wp:inline distT="0" distB="0" distL="0" distR="0" wp14:anchorId="228B64DC" wp14:editId="58A90B89">
                  <wp:extent cx="723265" cy="723265"/>
                  <wp:effectExtent l="0" t="0" r="63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spacing w:line="312" w:lineRule="auto"/>
              <w:jc w:val="center"/>
              <w:rPr>
                <w:rFonts w:ascii="HungHau" w:hAnsi="HungHau"/>
                <w:b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sz w:val="26"/>
                <w:szCs w:val="26"/>
              </w:rPr>
              <w:t>Tên chủ biên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32"/>
                <w:szCs w:val="32"/>
              </w:rPr>
            </w:pPr>
            <w:r w:rsidRPr="005B3CC1">
              <w:rPr>
                <w:rFonts w:ascii="HungHau" w:hAnsi="HungHau"/>
                <w:b/>
                <w:sz w:val="32"/>
                <w:szCs w:val="32"/>
              </w:rPr>
              <w:t>TÊN GIÁO TRÌNH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tabs>
                <w:tab w:val="left" w:pos="1260"/>
                <w:tab w:val="right" w:leader="dot" w:pos="8280"/>
              </w:tabs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tabs>
                <w:tab w:val="left" w:pos="2565"/>
                <w:tab w:val="right" w:leader="dot" w:pos="8445"/>
              </w:tabs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</w:tc>
        <w:tc>
          <w:tcPr>
            <w:tcW w:w="2461" w:type="pct"/>
            <w:tcBorders>
              <w:bottom w:val="nil"/>
            </w:tcBorders>
            <w:shd w:val="clear" w:color="auto" w:fill="auto"/>
          </w:tcPr>
          <w:p w:rsidR="00A657A9" w:rsidRPr="005B3CC1" w:rsidRDefault="00A657A9" w:rsidP="00873380">
            <w:pPr>
              <w:tabs>
                <w:tab w:val="left" w:pos="1590"/>
                <w:tab w:val="center" w:pos="4256"/>
              </w:tabs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sz w:val="26"/>
                <w:szCs w:val="26"/>
              </w:rPr>
              <w:t>BỘ GIÁO DỤC VÀ ĐÀO TẠO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sz w:val="26"/>
                <w:szCs w:val="26"/>
              </w:rPr>
              <w:t>TRƯỜNG ĐẠI HỌC VĂN HIẾN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sz w:val="26"/>
                <w:szCs w:val="26"/>
              </w:rPr>
              <w:t>------</w:t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63"/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DE"/>
            </w:r>
            <w:r w:rsidRPr="005B3CC1">
              <w:rPr>
                <w:rFonts w:ascii="HungHau" w:hAnsi="HungHau"/>
                <w:sz w:val="26"/>
                <w:szCs w:val="26"/>
              </w:rPr>
              <w:sym w:font="Wingdings 2" w:char="F064"/>
            </w:r>
            <w:r w:rsidRPr="005B3CC1">
              <w:rPr>
                <w:rFonts w:ascii="HungHau" w:hAnsi="HungHau"/>
                <w:sz w:val="26"/>
                <w:szCs w:val="26"/>
              </w:rPr>
              <w:t>------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noProof/>
                <w:sz w:val="26"/>
                <w:szCs w:val="26"/>
              </w:rPr>
              <w:drawing>
                <wp:inline distT="0" distB="0" distL="0" distR="0" wp14:anchorId="682C68C6" wp14:editId="0ABC6440">
                  <wp:extent cx="723265" cy="723265"/>
                  <wp:effectExtent l="0" t="0" r="635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32"/>
                <w:szCs w:val="32"/>
              </w:rPr>
            </w:pPr>
            <w:r w:rsidRPr="005B3CC1">
              <w:rPr>
                <w:rFonts w:ascii="HungHau" w:hAnsi="HungHau"/>
                <w:b/>
                <w:sz w:val="32"/>
                <w:szCs w:val="32"/>
              </w:rPr>
              <w:t>TÊN GIÁO TRÌNH</w:t>
            </w:r>
          </w:p>
          <w:p w:rsidR="00A657A9" w:rsidRPr="005B3CC1" w:rsidRDefault="00A657A9" w:rsidP="00873380">
            <w:pPr>
              <w:rPr>
                <w:rFonts w:ascii="HungHau" w:hAnsi="HungHau"/>
                <w:szCs w:val="26"/>
              </w:rPr>
            </w:pPr>
          </w:p>
          <w:p w:rsidR="00A657A9" w:rsidRPr="005B3CC1" w:rsidRDefault="00A657A9" w:rsidP="00873380">
            <w:pPr>
              <w:rPr>
                <w:rFonts w:ascii="HungHau" w:hAnsi="HungHau"/>
                <w:szCs w:val="26"/>
              </w:rPr>
            </w:pPr>
          </w:p>
          <w:p w:rsidR="00A657A9" w:rsidRPr="005B3CC1" w:rsidRDefault="00A657A9" w:rsidP="00873380">
            <w:pPr>
              <w:rPr>
                <w:rFonts w:ascii="HungHau" w:hAnsi="HungHau"/>
                <w:szCs w:val="26"/>
              </w:rPr>
            </w:pPr>
          </w:p>
          <w:p w:rsidR="00A657A9" w:rsidRPr="005B3CC1" w:rsidRDefault="00A657A9" w:rsidP="00873380">
            <w:pPr>
              <w:rPr>
                <w:rFonts w:ascii="HungHau" w:hAnsi="HungHau"/>
                <w:szCs w:val="26"/>
              </w:rPr>
            </w:pPr>
            <w:r w:rsidRPr="005B3CC1">
              <w:rPr>
                <w:rFonts w:ascii="HungHau" w:hAnsi="HungHau"/>
                <w:szCs w:val="26"/>
              </w:rPr>
              <w:t>Tên chủ biên</w:t>
            </w:r>
          </w:p>
          <w:p w:rsidR="00A657A9" w:rsidRPr="005B3CC1" w:rsidRDefault="00A657A9" w:rsidP="00873380">
            <w:pPr>
              <w:rPr>
                <w:rFonts w:ascii="HungHau" w:hAnsi="HungHau"/>
                <w:szCs w:val="26"/>
              </w:rPr>
            </w:pPr>
            <w:r w:rsidRPr="005B3CC1">
              <w:rPr>
                <w:rFonts w:ascii="HungHau" w:hAnsi="HungHau"/>
                <w:szCs w:val="26"/>
              </w:rPr>
              <w:t>Tên đồng chủ biên, thành viên tham gia</w:t>
            </w: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b/>
                <w:sz w:val="26"/>
                <w:szCs w:val="26"/>
              </w:rPr>
            </w:pPr>
          </w:p>
          <w:p w:rsidR="00A657A9" w:rsidRPr="005B3CC1" w:rsidRDefault="00A657A9" w:rsidP="00873380">
            <w:pPr>
              <w:tabs>
                <w:tab w:val="left" w:pos="2565"/>
                <w:tab w:val="right" w:leader="dot" w:pos="8445"/>
              </w:tabs>
              <w:jc w:val="center"/>
              <w:rPr>
                <w:rFonts w:ascii="HungHau" w:hAnsi="HungHau"/>
                <w:sz w:val="26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rFonts w:ascii="HungHau" w:hAnsi="HungHau"/>
                <w:sz w:val="26"/>
                <w:szCs w:val="26"/>
              </w:rPr>
            </w:pPr>
          </w:p>
        </w:tc>
      </w:tr>
      <w:tr w:rsidR="00A657A9" w:rsidRPr="005B3CC1" w:rsidTr="00873380">
        <w:trPr>
          <w:jc w:val="center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A9" w:rsidRPr="005B3CC1" w:rsidRDefault="00A657A9" w:rsidP="00873380">
            <w:pPr>
              <w:jc w:val="center"/>
              <w:rPr>
                <w:rFonts w:ascii="HungHau" w:hAnsi="HungHau"/>
                <w:i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sz w:val="26"/>
                <w:szCs w:val="26"/>
              </w:rPr>
              <w:t>Năm 20</w:t>
            </w:r>
            <w:proofErr w:type="gramStart"/>
            <w:r w:rsidRPr="005B3CC1">
              <w:rPr>
                <w:rFonts w:ascii="HungHau" w:hAnsi="HungHau"/>
                <w:b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A9" w:rsidRPr="005B3CC1" w:rsidRDefault="00A657A9" w:rsidP="00873380">
            <w:pPr>
              <w:jc w:val="center"/>
              <w:rPr>
                <w:rFonts w:ascii="HungHau" w:hAnsi="HungHau"/>
                <w:i/>
                <w:sz w:val="26"/>
                <w:szCs w:val="26"/>
              </w:rPr>
            </w:pPr>
            <w:r w:rsidRPr="005B3CC1">
              <w:rPr>
                <w:rFonts w:ascii="HungHau" w:hAnsi="HungHau"/>
                <w:b/>
                <w:sz w:val="26"/>
                <w:szCs w:val="26"/>
              </w:rPr>
              <w:t>Năm 20</w:t>
            </w:r>
            <w:proofErr w:type="gramStart"/>
            <w:r w:rsidRPr="005B3CC1">
              <w:rPr>
                <w:rFonts w:ascii="HungHau" w:hAnsi="HungHau"/>
                <w:b/>
                <w:sz w:val="26"/>
                <w:szCs w:val="26"/>
              </w:rPr>
              <w:t>..</w:t>
            </w:r>
            <w:proofErr w:type="gramEnd"/>
          </w:p>
        </w:tc>
      </w:tr>
      <w:tr w:rsidR="00A657A9" w:rsidRPr="005B3CC1" w:rsidTr="00873380">
        <w:trPr>
          <w:trHeight w:val="454"/>
          <w:jc w:val="center"/>
        </w:trPr>
        <w:tc>
          <w:tcPr>
            <w:tcW w:w="25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7A9" w:rsidRPr="005B3CC1" w:rsidRDefault="00A657A9" w:rsidP="00873380">
            <w:pPr>
              <w:jc w:val="center"/>
              <w:rPr>
                <w:i/>
                <w:sz w:val="2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i/>
                <w:sz w:val="26"/>
                <w:szCs w:val="26"/>
              </w:rPr>
            </w:pPr>
            <w:r w:rsidRPr="005B3CC1">
              <w:rPr>
                <w:i/>
                <w:sz w:val="26"/>
                <w:szCs w:val="26"/>
              </w:rPr>
              <w:t>Mẫu Bìa chính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7A9" w:rsidRPr="005B3CC1" w:rsidRDefault="00A657A9" w:rsidP="00873380">
            <w:pPr>
              <w:jc w:val="center"/>
              <w:rPr>
                <w:i/>
                <w:sz w:val="4"/>
                <w:szCs w:val="26"/>
              </w:rPr>
            </w:pPr>
          </w:p>
          <w:p w:rsidR="00A657A9" w:rsidRPr="005B3CC1" w:rsidRDefault="00A657A9" w:rsidP="00873380">
            <w:pPr>
              <w:jc w:val="center"/>
              <w:rPr>
                <w:i/>
                <w:sz w:val="26"/>
                <w:szCs w:val="26"/>
              </w:rPr>
            </w:pPr>
            <w:r w:rsidRPr="005B3CC1">
              <w:rPr>
                <w:i/>
                <w:sz w:val="26"/>
                <w:szCs w:val="26"/>
              </w:rPr>
              <w:t>Mẫu Bìa phụ</w:t>
            </w:r>
          </w:p>
        </w:tc>
      </w:tr>
    </w:tbl>
    <w:p w:rsidR="00A657A9" w:rsidRPr="005B3CC1" w:rsidRDefault="00A657A9" w:rsidP="00A657A9">
      <w:pPr>
        <w:spacing w:line="288" w:lineRule="auto"/>
        <w:ind w:left="360"/>
        <w:jc w:val="both"/>
        <w:rPr>
          <w:b/>
          <w:sz w:val="8"/>
          <w:szCs w:val="26"/>
        </w:rPr>
      </w:pPr>
    </w:p>
    <w:p w:rsidR="00A657A9" w:rsidRPr="005B3CC1" w:rsidRDefault="00A657A9" w:rsidP="00A657A9">
      <w:pPr>
        <w:rPr>
          <w:b/>
          <w:sz w:val="26"/>
          <w:szCs w:val="26"/>
        </w:rPr>
      </w:pPr>
      <w:r w:rsidRPr="005B3CC1">
        <w:rPr>
          <w:b/>
          <w:sz w:val="26"/>
          <w:szCs w:val="26"/>
        </w:rPr>
        <w:br w:type="page"/>
      </w:r>
    </w:p>
    <w:p w:rsidR="00A657A9" w:rsidRPr="00B14FB6" w:rsidRDefault="00A657A9" w:rsidP="00A657A9">
      <w:pPr>
        <w:spacing w:before="12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r w:rsidRPr="00B14FB6">
        <w:rPr>
          <w:b/>
          <w:sz w:val="26"/>
          <w:szCs w:val="26"/>
        </w:rPr>
        <w:t>Lời nói đầu (mở đầu / giới thiệu)</w:t>
      </w:r>
    </w:p>
    <w:p w:rsidR="00A657A9" w:rsidRDefault="00A657A9" w:rsidP="00A657A9">
      <w:pPr>
        <w:tabs>
          <w:tab w:val="left" w:pos="7350"/>
        </w:tabs>
        <w:spacing w:before="120"/>
        <w:ind w:firstLine="54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>Cần ngắn gọn khoảng 1 trang A4 có nội dung sau: Đối tượng sử dụng giáo trình; mục đích yêu cầu đặt ra cho đối tượng sử dụng giáo trình; cấu trúc quyển giáo trình; sơ lược về các kiến thức chính sẽ trình bày trong giáo trình; những đặc điểm mới của giáo trình; hướng dẫn sử dụng giáo trình</w:t>
      </w:r>
      <w:r>
        <w:rPr>
          <w:sz w:val="26"/>
          <w:szCs w:val="26"/>
        </w:rPr>
        <w:t>.</w:t>
      </w:r>
    </w:p>
    <w:p w:rsidR="00A657A9" w:rsidRPr="00527A18" w:rsidRDefault="00A657A9" w:rsidP="00A657A9">
      <w:pPr>
        <w:tabs>
          <w:tab w:val="left" w:pos="7350"/>
        </w:tabs>
        <w:spacing w:before="120"/>
        <w:ind w:firstLine="720"/>
        <w:jc w:val="both"/>
        <w:rPr>
          <w:sz w:val="4"/>
          <w:szCs w:val="26"/>
        </w:rPr>
      </w:pPr>
    </w:p>
    <w:p w:rsidR="00A657A9" w:rsidRPr="00B14FB6" w:rsidRDefault="00A657A9" w:rsidP="00A657A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B14FB6">
        <w:rPr>
          <w:b/>
          <w:sz w:val="26"/>
          <w:szCs w:val="26"/>
        </w:rPr>
        <w:t xml:space="preserve">Mục lục: </w:t>
      </w:r>
      <w:r w:rsidRPr="00B14FB6">
        <w:rPr>
          <w:sz w:val="26"/>
          <w:szCs w:val="26"/>
        </w:rPr>
        <w:t>chỉ liệt kê danh sách đến mục, ví dụ</w:t>
      </w:r>
    </w:p>
    <w:p w:rsidR="00A657A9" w:rsidRPr="005B3CC1" w:rsidRDefault="00A657A9" w:rsidP="00A657A9">
      <w:pPr>
        <w:pStyle w:val="ListParagraph"/>
        <w:spacing w:after="0" w:line="240" w:lineRule="auto"/>
        <w:ind w:left="448"/>
        <w:rPr>
          <w:rFonts w:ascii="Times New Roman" w:hAnsi="Times New Roman" w:cs="Times New Roman"/>
          <w:b/>
          <w:sz w:val="26"/>
          <w:szCs w:val="26"/>
        </w:rPr>
      </w:pPr>
    </w:p>
    <w:p w:rsidR="00A657A9" w:rsidRPr="005B3CC1" w:rsidRDefault="00A657A9" w:rsidP="00A657A9">
      <w:pPr>
        <w:pStyle w:val="ListParagraph"/>
        <w:spacing w:after="0" w:line="240" w:lineRule="auto"/>
        <w:ind w:left="4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MỤC LỤC</w:t>
      </w:r>
    </w:p>
    <w:p w:rsidR="00A657A9" w:rsidRPr="005B3CC1" w:rsidRDefault="00A657A9" w:rsidP="00A657A9">
      <w:pPr>
        <w:pStyle w:val="ListParagraph"/>
        <w:spacing w:before="120" w:after="0" w:line="240" w:lineRule="auto"/>
        <w:ind w:left="450"/>
        <w:rPr>
          <w:rFonts w:ascii="Times New Roman" w:hAnsi="Times New Roman" w:cs="Times New Roman"/>
          <w:b/>
          <w:sz w:val="1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8"/>
        <w:gridCol w:w="1041"/>
      </w:tblGrid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567"/>
              <w:rPr>
                <w:rFonts w:eastAsia="Calibri"/>
                <w:sz w:val="26"/>
                <w:szCs w:val="26"/>
              </w:rPr>
            </w:pPr>
            <w:r w:rsidRPr="005B3CC1">
              <w:rPr>
                <w:rFonts w:eastAsia="Calibri"/>
                <w:sz w:val="26"/>
                <w:szCs w:val="26"/>
              </w:rPr>
              <w:t>Lời nói đầu</w:t>
            </w:r>
            <w:r w:rsidRPr="005B3CC1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i</w:t>
            </w:r>
          </w:p>
        </w:tc>
      </w:tr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567"/>
              <w:rPr>
                <w:rFonts w:eastAsia="Calibri"/>
                <w:sz w:val="26"/>
                <w:szCs w:val="26"/>
              </w:rPr>
            </w:pPr>
            <w:r w:rsidRPr="005B3CC1">
              <w:rPr>
                <w:rFonts w:eastAsia="Calibri"/>
                <w:sz w:val="26"/>
                <w:szCs w:val="26"/>
              </w:rPr>
              <w:t>Danh mục từ viết tắt</w:t>
            </w:r>
            <w:r w:rsidRPr="005B3CC1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ii</w:t>
            </w:r>
          </w:p>
        </w:tc>
      </w:tr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567"/>
              <w:rPr>
                <w:rFonts w:eastAsia="Calibri"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PHẦN A. ĐẠI SỐ BOOLE VÀ CỔNG LOGIC</w:t>
            </w:r>
            <w:r w:rsidRPr="005B3CC1">
              <w:rPr>
                <w:b/>
                <w:sz w:val="26"/>
                <w:szCs w:val="26"/>
              </w:rPr>
              <w:tab/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1</w:t>
            </w:r>
          </w:p>
        </w:tc>
      </w:tr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567"/>
              <w:rPr>
                <w:rFonts w:eastAsia="Calibri"/>
                <w:b/>
                <w:sz w:val="26"/>
                <w:szCs w:val="26"/>
              </w:rPr>
            </w:pPr>
            <w:r w:rsidRPr="005B3CC1">
              <w:rPr>
                <w:rFonts w:eastAsia="Calibri"/>
                <w:b/>
                <w:sz w:val="26"/>
                <w:szCs w:val="26"/>
              </w:rPr>
              <w:t xml:space="preserve">CHƯƠNG 1: </w:t>
            </w:r>
            <w:r w:rsidRPr="005B3CC1">
              <w:rPr>
                <w:b/>
                <w:sz w:val="26"/>
                <w:szCs w:val="26"/>
              </w:rPr>
              <w:t>ĐẠI SỐ BOOLE</w:t>
            </w:r>
            <w:r w:rsidRPr="005B3CC1">
              <w:rPr>
                <w:rFonts w:eastAsia="Calibri"/>
                <w:b/>
                <w:sz w:val="26"/>
                <w:szCs w:val="26"/>
              </w:rPr>
              <w:tab/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9</w:t>
            </w:r>
          </w:p>
        </w:tc>
      </w:tr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993"/>
              <w:rPr>
                <w:rFonts w:eastAsia="Calibri"/>
                <w:sz w:val="26"/>
                <w:szCs w:val="26"/>
              </w:rPr>
            </w:pPr>
            <w:r w:rsidRPr="005B3CC1">
              <w:rPr>
                <w:rFonts w:eastAsia="Calibri"/>
                <w:sz w:val="26"/>
                <w:szCs w:val="26"/>
              </w:rPr>
              <w:t xml:space="preserve">1.1. </w:t>
            </w:r>
            <w:r w:rsidRPr="005B3CC1">
              <w:rPr>
                <w:sz w:val="26"/>
                <w:szCs w:val="26"/>
              </w:rPr>
              <w:t>Mở đầu</w:t>
            </w:r>
            <w:r w:rsidRPr="005B3CC1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9</w:t>
            </w:r>
          </w:p>
        </w:tc>
      </w:tr>
      <w:tr w:rsidR="00A657A9" w:rsidRPr="005B3CC1" w:rsidTr="00873380">
        <w:tc>
          <w:tcPr>
            <w:tcW w:w="8302" w:type="dxa"/>
          </w:tcPr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993"/>
              <w:rPr>
                <w:rFonts w:eastAsia="Calibri"/>
                <w:sz w:val="26"/>
                <w:szCs w:val="26"/>
              </w:rPr>
            </w:pPr>
            <w:r w:rsidRPr="005B3CC1">
              <w:rPr>
                <w:rFonts w:eastAsia="Calibri"/>
                <w:sz w:val="26"/>
                <w:szCs w:val="26"/>
              </w:rPr>
              <w:t xml:space="preserve">1.2. </w:t>
            </w:r>
            <w:r w:rsidRPr="005B3CC1">
              <w:rPr>
                <w:sz w:val="26"/>
                <w:szCs w:val="26"/>
              </w:rPr>
              <w:t>Biến logic và hàm logic</w:t>
            </w:r>
            <w:r w:rsidRPr="005B3CC1">
              <w:rPr>
                <w:rFonts w:eastAsia="Calibri"/>
                <w:sz w:val="26"/>
                <w:szCs w:val="26"/>
              </w:rPr>
              <w:tab/>
            </w:r>
          </w:p>
          <w:p w:rsidR="00A657A9" w:rsidRPr="005B3CC1" w:rsidRDefault="00A657A9" w:rsidP="00873380">
            <w:pPr>
              <w:tabs>
                <w:tab w:val="right" w:leader="dot" w:pos="7967"/>
              </w:tabs>
              <w:spacing w:before="120"/>
              <w:ind w:left="993"/>
              <w:rPr>
                <w:rFonts w:eastAsia="Calibri"/>
                <w:sz w:val="26"/>
                <w:szCs w:val="26"/>
              </w:rPr>
            </w:pPr>
            <w:r w:rsidRPr="005B3CC1">
              <w:rPr>
                <w:rFonts w:eastAsia="Calibri"/>
                <w:sz w:val="26"/>
                <w:szCs w:val="26"/>
              </w:rPr>
              <w:t>….</w:t>
            </w:r>
          </w:p>
        </w:tc>
        <w:tc>
          <w:tcPr>
            <w:tcW w:w="1216" w:type="dxa"/>
          </w:tcPr>
          <w:p w:rsidR="00A657A9" w:rsidRPr="005B3CC1" w:rsidRDefault="00A657A9" w:rsidP="00873380">
            <w:pPr>
              <w:spacing w:before="120"/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11</w:t>
            </w:r>
          </w:p>
          <w:p w:rsidR="00A657A9" w:rsidRPr="005B3CC1" w:rsidRDefault="00A657A9" w:rsidP="008733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657A9" w:rsidRPr="005B3CC1" w:rsidRDefault="00A657A9" w:rsidP="00A657A9">
      <w:pPr>
        <w:tabs>
          <w:tab w:val="left" w:pos="7350"/>
        </w:tabs>
        <w:spacing w:before="120"/>
        <w:ind w:firstLine="720"/>
        <w:jc w:val="both"/>
        <w:rPr>
          <w:sz w:val="6"/>
          <w:szCs w:val="26"/>
        </w:rPr>
      </w:pPr>
    </w:p>
    <w:p w:rsidR="00A657A9" w:rsidRPr="00B14FB6" w:rsidRDefault="00A657A9" w:rsidP="00A657A9">
      <w:pPr>
        <w:spacing w:before="120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B14FB6">
        <w:rPr>
          <w:b/>
          <w:sz w:val="26"/>
          <w:szCs w:val="26"/>
        </w:rPr>
        <w:t>Danh mụ</w:t>
      </w:r>
      <w:r>
        <w:rPr>
          <w:b/>
          <w:sz w:val="26"/>
          <w:szCs w:val="26"/>
        </w:rPr>
        <w:t xml:space="preserve">c </w:t>
      </w:r>
      <w:r w:rsidRPr="00B14FB6">
        <w:rPr>
          <w:b/>
          <w:sz w:val="26"/>
          <w:szCs w:val="26"/>
        </w:rPr>
        <w:t>từ viết tắt</w:t>
      </w:r>
      <w:r>
        <w:rPr>
          <w:b/>
          <w:sz w:val="26"/>
          <w:szCs w:val="26"/>
        </w:rPr>
        <w:t xml:space="preserve"> - Ký hiệu</w:t>
      </w:r>
    </w:p>
    <w:p w:rsidR="00A657A9" w:rsidRPr="005B3CC1" w:rsidRDefault="00A657A9" w:rsidP="00A657A9">
      <w:pPr>
        <w:tabs>
          <w:tab w:val="left" w:pos="7350"/>
        </w:tabs>
        <w:spacing w:before="120"/>
        <w:ind w:firstLine="540"/>
        <w:jc w:val="both"/>
        <w:rPr>
          <w:sz w:val="26"/>
          <w:szCs w:val="26"/>
        </w:rPr>
      </w:pPr>
      <w:r w:rsidRPr="004F7D9C">
        <w:rPr>
          <w:sz w:val="26"/>
          <w:szCs w:val="26"/>
        </w:rPr>
        <w:t xml:space="preserve">Liệt kê và giải thích các thuật ngữ/ từ viết tắt đã sử dụng trong giáo trình theo trình tự a, b, </w:t>
      </w:r>
      <w:proofErr w:type="gramStart"/>
      <w:r w:rsidRPr="004F7D9C">
        <w:rPr>
          <w:sz w:val="26"/>
          <w:szCs w:val="26"/>
        </w:rPr>
        <w:t>c ...</w:t>
      </w:r>
      <w:proofErr w:type="gramEnd"/>
    </w:p>
    <w:p w:rsidR="00A657A9" w:rsidRPr="005B3CC1" w:rsidRDefault="00A657A9" w:rsidP="00A657A9">
      <w:pPr>
        <w:keepNext/>
        <w:spacing w:line="300" w:lineRule="auto"/>
        <w:jc w:val="center"/>
        <w:outlineLvl w:val="0"/>
        <w:rPr>
          <w:b/>
          <w:sz w:val="2"/>
          <w:szCs w:val="26"/>
        </w:rPr>
      </w:pPr>
      <w:bookmarkStart w:id="0" w:name="_Toc439086831"/>
    </w:p>
    <w:bookmarkEnd w:id="0"/>
    <w:p w:rsidR="00A657A9" w:rsidRDefault="00A657A9" w:rsidP="00A657A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B14FB6">
        <w:rPr>
          <w:b/>
          <w:sz w:val="26"/>
          <w:szCs w:val="26"/>
        </w:rPr>
        <w:t xml:space="preserve">Danh </w:t>
      </w:r>
      <w:r>
        <w:rPr>
          <w:b/>
          <w:sz w:val="26"/>
          <w:szCs w:val="26"/>
        </w:rPr>
        <w:t>sách hình</w:t>
      </w:r>
    </w:p>
    <w:p w:rsidR="00A657A9" w:rsidRPr="005B3CC1" w:rsidRDefault="00A657A9" w:rsidP="00A657A9">
      <w:pPr>
        <w:tabs>
          <w:tab w:val="left" w:pos="7350"/>
        </w:tabs>
        <w:spacing w:before="120"/>
        <w:ind w:left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 xml:space="preserve">Liệt kê số bảng và tên theo trình tự bảng của </w:t>
      </w:r>
      <w:proofErr w:type="gramStart"/>
      <w:r w:rsidRPr="005B3CC1">
        <w:rPr>
          <w:sz w:val="26"/>
          <w:szCs w:val="26"/>
        </w:rPr>
        <w:t>chương ...</w:t>
      </w:r>
      <w:proofErr w:type="gramEnd"/>
    </w:p>
    <w:p w:rsidR="00A657A9" w:rsidRPr="00B14FB6" w:rsidRDefault="00A657A9" w:rsidP="00A657A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6. Danh sách bảng</w:t>
      </w:r>
    </w:p>
    <w:p w:rsidR="00A657A9" w:rsidRDefault="00A657A9" w:rsidP="00A657A9">
      <w:pPr>
        <w:tabs>
          <w:tab w:val="left" w:pos="7350"/>
        </w:tabs>
        <w:spacing w:before="120"/>
        <w:ind w:left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>Liệt kê số bảng và tên theo trình tự bảng củ</w:t>
      </w:r>
      <w:r>
        <w:rPr>
          <w:sz w:val="26"/>
          <w:szCs w:val="26"/>
        </w:rPr>
        <w:t xml:space="preserve">a </w:t>
      </w:r>
      <w:proofErr w:type="gramStart"/>
      <w:r>
        <w:rPr>
          <w:sz w:val="26"/>
          <w:szCs w:val="26"/>
        </w:rPr>
        <w:t>chương ...</w:t>
      </w:r>
      <w:proofErr w:type="gramEnd"/>
    </w:p>
    <w:p w:rsidR="00A657A9" w:rsidRPr="00FA09F5" w:rsidRDefault="00A657A9" w:rsidP="00A657A9">
      <w:pPr>
        <w:tabs>
          <w:tab w:val="left" w:pos="7350"/>
        </w:tabs>
        <w:spacing w:before="120"/>
        <w:jc w:val="both"/>
        <w:rPr>
          <w:sz w:val="26"/>
          <w:szCs w:val="26"/>
        </w:rPr>
      </w:pPr>
      <w:r w:rsidRPr="00FA09F5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FA09F5">
        <w:rPr>
          <w:b/>
          <w:sz w:val="26"/>
          <w:szCs w:val="26"/>
        </w:rPr>
        <w:t>Nội dung cụ thể</w:t>
      </w:r>
    </w:p>
    <w:p w:rsidR="00A657A9" w:rsidRPr="004F7D9C" w:rsidRDefault="00A657A9" w:rsidP="00A657A9">
      <w:pPr>
        <w:pStyle w:val="ListParagraph"/>
        <w:tabs>
          <w:tab w:val="left" w:pos="851"/>
          <w:tab w:val="left" w:pos="7350"/>
        </w:tabs>
        <w:spacing w:before="120" w:after="0" w:line="312" w:lineRule="auto"/>
        <w:ind w:left="1440"/>
        <w:jc w:val="both"/>
        <w:rPr>
          <w:rFonts w:ascii="Times New Roman" w:hAnsi="Times New Roman" w:cs="Times New Roman"/>
          <w:b/>
          <w:i/>
          <w:sz w:val="10"/>
          <w:szCs w:val="26"/>
        </w:rPr>
      </w:pPr>
    </w:p>
    <w:p w:rsidR="00A657A9" w:rsidRPr="005B3CC1" w:rsidRDefault="00A657A9" w:rsidP="00A657A9">
      <w:pPr>
        <w:pStyle w:val="ListParagraph"/>
        <w:numPr>
          <w:ilvl w:val="1"/>
          <w:numId w:val="4"/>
        </w:numPr>
        <w:tabs>
          <w:tab w:val="left" w:pos="851"/>
          <w:tab w:val="left" w:pos="7350"/>
        </w:tabs>
        <w:spacing w:before="120" w:after="0" w:line="312" w:lineRule="auto"/>
        <w:ind w:hanging="73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 xml:space="preserve">Cách đánh số chương mục: </w:t>
      </w:r>
      <w:r w:rsidRPr="005B3C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B3CC1">
        <w:rPr>
          <w:rFonts w:ascii="Times New Roman" w:hAnsi="Times New Roman" w:cs="Times New Roman"/>
          <w:sz w:val="26"/>
          <w:szCs w:val="26"/>
        </w:rPr>
        <w:t>Có thể</w:t>
      </w:r>
      <w:r w:rsidRPr="005B3C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B3CC1">
        <w:rPr>
          <w:rFonts w:ascii="Times New Roman" w:hAnsi="Times New Roman" w:cs="Times New Roman"/>
          <w:sz w:val="26"/>
          <w:szCs w:val="26"/>
        </w:rPr>
        <w:t>chia thành 4 lớp</w:t>
      </w:r>
    </w:p>
    <w:p w:rsidR="00A657A9" w:rsidRPr="005B3CC1" w:rsidRDefault="00A657A9" w:rsidP="00A657A9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hAnsi="Times New Roman" w:cs="Times New Roman"/>
          <w:sz w:val="26"/>
          <w:szCs w:val="26"/>
        </w:rPr>
        <w:t xml:space="preserve">Phần </w:t>
      </w:r>
      <w:r w:rsidRPr="005B3CC1">
        <w:rPr>
          <w:rFonts w:ascii="Times New Roman" w:eastAsia="Calibri" w:hAnsi="Times New Roman" w:cs="Times New Roman"/>
          <w:sz w:val="26"/>
          <w:szCs w:val="26"/>
        </w:rPr>
        <w:t>A, B, C, D (nếu cần)</w:t>
      </w:r>
    </w:p>
    <w:p w:rsidR="00A657A9" w:rsidRPr="005B3CC1" w:rsidRDefault="00A657A9" w:rsidP="00A657A9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Chương 1, 2...</w:t>
      </w:r>
    </w:p>
    <w:p w:rsidR="00A657A9" w:rsidRPr="005B3CC1" w:rsidRDefault="00A657A9" w:rsidP="00A657A9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Mục 1.1, 1.2.</w:t>
      </w:r>
    </w:p>
    <w:p w:rsidR="00A657A9" w:rsidRPr="005B3CC1" w:rsidRDefault="00A657A9" w:rsidP="00A657A9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CC1">
        <w:rPr>
          <w:rFonts w:ascii="Times New Roman" w:eastAsia="Calibri" w:hAnsi="Times New Roman" w:cs="Times New Roman"/>
          <w:sz w:val="26"/>
          <w:szCs w:val="26"/>
        </w:rPr>
        <w:t>Mục con</w:t>
      </w:r>
      <w:r w:rsidRPr="005B3CC1">
        <w:rPr>
          <w:rFonts w:ascii="Times New Roman" w:hAnsi="Times New Roman" w:cs="Times New Roman"/>
          <w:sz w:val="26"/>
          <w:szCs w:val="26"/>
        </w:rPr>
        <w:t xml:space="preserve"> 1.1.1., 1.1.2...</w:t>
      </w:r>
    </w:p>
    <w:p w:rsidR="00A657A9" w:rsidRPr="005B3CC1" w:rsidRDefault="00A657A9" w:rsidP="00A657A9">
      <w:pPr>
        <w:pStyle w:val="ListParagraph"/>
        <w:numPr>
          <w:ilvl w:val="1"/>
          <w:numId w:val="4"/>
        </w:numPr>
        <w:tabs>
          <w:tab w:val="left" w:pos="851"/>
          <w:tab w:val="left" w:pos="7350"/>
        </w:tabs>
        <w:spacing w:before="120" w:after="0" w:line="312" w:lineRule="auto"/>
        <w:ind w:hanging="73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Cấu trúc chương</w:t>
      </w:r>
    </w:p>
    <w:p w:rsidR="00A657A9" w:rsidRPr="005B3CC1" w:rsidRDefault="00A657A9" w:rsidP="00A657A9">
      <w:pPr>
        <w:tabs>
          <w:tab w:val="left" w:pos="7350"/>
        </w:tabs>
        <w:spacing w:before="120" w:line="312" w:lineRule="auto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 xml:space="preserve">Mở đầu mỗi chương có tóm tắt nội dung chính, mục đích của chương, cuối chương có bài tập, câu hỏi ôn tập, thảo </w:t>
      </w:r>
      <w:proofErr w:type="gramStart"/>
      <w:r w:rsidRPr="005B3CC1">
        <w:rPr>
          <w:sz w:val="26"/>
          <w:szCs w:val="26"/>
        </w:rPr>
        <w:t>luận, ….</w:t>
      </w:r>
      <w:proofErr w:type="gramEnd"/>
    </w:p>
    <w:p w:rsidR="00A657A9" w:rsidRPr="005B3CC1" w:rsidRDefault="00A657A9" w:rsidP="00A657A9">
      <w:pPr>
        <w:pStyle w:val="ListParagraph"/>
        <w:numPr>
          <w:ilvl w:val="1"/>
          <w:numId w:val="4"/>
        </w:numPr>
        <w:tabs>
          <w:tab w:val="left" w:pos="851"/>
          <w:tab w:val="left" w:pos="7350"/>
        </w:tabs>
        <w:spacing w:before="120" w:after="0" w:line="312" w:lineRule="auto"/>
        <w:ind w:hanging="73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Tiêu đề và số thứ tự của bảng và hình</w:t>
      </w:r>
    </w:p>
    <w:p w:rsidR="00A657A9" w:rsidRPr="005B3CC1" w:rsidRDefault="00A657A9" w:rsidP="00A657A9">
      <w:pPr>
        <w:tabs>
          <w:tab w:val="left" w:pos="7350"/>
        </w:tabs>
        <w:spacing w:before="120" w:line="312" w:lineRule="auto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 xml:space="preserve">Tiêu đề bảng được viết trên bảng, đánh số thứ tự </w:t>
      </w:r>
      <w:proofErr w:type="gramStart"/>
      <w:r w:rsidRPr="005B3CC1">
        <w:rPr>
          <w:sz w:val="26"/>
          <w:szCs w:val="26"/>
        </w:rPr>
        <w:t>theo</w:t>
      </w:r>
      <w:proofErr w:type="gramEnd"/>
      <w:r w:rsidRPr="005B3CC1">
        <w:rPr>
          <w:sz w:val="26"/>
          <w:szCs w:val="26"/>
        </w:rPr>
        <w:t xml:space="preserve"> chương (ví dụ: Bảng 2.1. là bảng 1 thuộc chương 2...)</w:t>
      </w:r>
    </w:p>
    <w:p w:rsidR="00A657A9" w:rsidRPr="005B3CC1" w:rsidRDefault="00A657A9" w:rsidP="00A657A9">
      <w:pPr>
        <w:tabs>
          <w:tab w:val="left" w:pos="7350"/>
        </w:tabs>
        <w:spacing w:before="120" w:line="312" w:lineRule="auto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>Tiêu đề hình được viết dưới hình, đánh số thứ tự theo chương (</w:t>
      </w:r>
      <w:proofErr w:type="gramStart"/>
      <w:r w:rsidRPr="005B3CC1">
        <w:rPr>
          <w:sz w:val="26"/>
          <w:szCs w:val="26"/>
        </w:rPr>
        <w:t>ví  dụ</w:t>
      </w:r>
      <w:proofErr w:type="gramEnd"/>
      <w:r w:rsidRPr="005B3CC1">
        <w:rPr>
          <w:sz w:val="26"/>
          <w:szCs w:val="26"/>
        </w:rPr>
        <w:t>: Hình 3.2. là hình 2 thuộc chương 3...)</w:t>
      </w:r>
    </w:p>
    <w:p w:rsidR="00A657A9" w:rsidRPr="005B3CC1" w:rsidRDefault="00A657A9" w:rsidP="00A657A9">
      <w:pPr>
        <w:tabs>
          <w:tab w:val="left" w:pos="7350"/>
        </w:tabs>
        <w:spacing w:before="120" w:line="312" w:lineRule="auto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lastRenderedPageBreak/>
        <w:t>Hình ảnh, đồ thị phải rõ nét, các chú giải bằng tiếng Việt.</w:t>
      </w:r>
    </w:p>
    <w:p w:rsidR="00A657A9" w:rsidRPr="005B3CC1" w:rsidRDefault="00A657A9" w:rsidP="00A657A9">
      <w:pPr>
        <w:pStyle w:val="ListParagraph"/>
        <w:numPr>
          <w:ilvl w:val="0"/>
          <w:numId w:val="1"/>
        </w:numPr>
        <w:spacing w:before="120" w:after="0" w:line="240" w:lineRule="auto"/>
        <w:ind w:left="450"/>
        <w:rPr>
          <w:rFonts w:ascii="Times New Roman" w:hAnsi="Times New Roman" w:cs="Times New Roman"/>
          <w:i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Phụ lục</w:t>
      </w:r>
    </w:p>
    <w:p w:rsidR="00A657A9" w:rsidRPr="005B3CC1" w:rsidRDefault="00A657A9" w:rsidP="00A657A9">
      <w:pPr>
        <w:tabs>
          <w:tab w:val="left" w:pos="7350"/>
        </w:tabs>
        <w:spacing w:before="120" w:line="312" w:lineRule="auto"/>
        <w:ind w:firstLine="54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>Phụ lục gồm các công thức, hình ảnh tham khảo minh hoạ, tài liệu trích dẫn, bổ sung nội dung.</w:t>
      </w:r>
    </w:p>
    <w:p w:rsidR="00A657A9" w:rsidRPr="005B3CC1" w:rsidRDefault="00A657A9" w:rsidP="00A657A9">
      <w:pPr>
        <w:pStyle w:val="ListParagraph"/>
        <w:spacing w:before="120" w:after="0" w:line="240" w:lineRule="auto"/>
        <w:ind w:left="450"/>
        <w:jc w:val="both"/>
        <w:rPr>
          <w:rFonts w:ascii="Times New Roman" w:hAnsi="Times New Roman" w:cs="Times New Roman"/>
          <w:i/>
          <w:sz w:val="6"/>
          <w:szCs w:val="26"/>
        </w:rPr>
      </w:pPr>
    </w:p>
    <w:p w:rsidR="00A657A9" w:rsidRPr="005B3CC1" w:rsidRDefault="00A657A9" w:rsidP="00A657A9">
      <w:pPr>
        <w:pStyle w:val="ListParagraph"/>
        <w:numPr>
          <w:ilvl w:val="0"/>
          <w:numId w:val="1"/>
        </w:numPr>
        <w:spacing w:before="120"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:rsidR="00A657A9" w:rsidRPr="00A73F97" w:rsidRDefault="00A657A9" w:rsidP="00A657A9">
      <w:pPr>
        <w:tabs>
          <w:tab w:val="left" w:pos="7350"/>
        </w:tabs>
        <w:spacing w:before="120"/>
        <w:ind w:firstLine="720"/>
        <w:jc w:val="both"/>
        <w:rPr>
          <w:sz w:val="26"/>
          <w:szCs w:val="26"/>
        </w:rPr>
      </w:pPr>
      <w:r w:rsidRPr="00A73F97">
        <w:rPr>
          <w:sz w:val="26"/>
          <w:szCs w:val="26"/>
        </w:rPr>
        <w:t xml:space="preserve">Liệt kê </w:t>
      </w:r>
      <w:proofErr w:type="gramStart"/>
      <w:r w:rsidRPr="00A73F97">
        <w:rPr>
          <w:sz w:val="26"/>
          <w:szCs w:val="26"/>
        </w:rPr>
        <w:t>theo</w:t>
      </w:r>
      <w:proofErr w:type="gramEnd"/>
      <w:r w:rsidRPr="00A73F97">
        <w:rPr>
          <w:sz w:val="26"/>
          <w:szCs w:val="26"/>
        </w:rPr>
        <w:t xml:space="preserve"> thứ tự, tên tác giả (năm xuất bản), tên tài liệu, nhà xuất bản, ví dụ: </w:t>
      </w:r>
    </w:p>
    <w:p w:rsidR="00A657A9" w:rsidRPr="00A73F97" w:rsidRDefault="00A657A9" w:rsidP="00A657A9">
      <w:pPr>
        <w:tabs>
          <w:tab w:val="left" w:pos="7350"/>
        </w:tabs>
        <w:spacing w:before="120"/>
        <w:ind w:left="450"/>
        <w:jc w:val="both"/>
        <w:rPr>
          <w:sz w:val="26"/>
          <w:szCs w:val="26"/>
        </w:rPr>
      </w:pPr>
      <w:r w:rsidRPr="00A73F97">
        <w:rPr>
          <w:sz w:val="26"/>
          <w:szCs w:val="26"/>
        </w:rPr>
        <w:t xml:space="preserve">[1]. Nguyễn Thanh Lam (2007), </w:t>
      </w:r>
      <w:r w:rsidRPr="00A73F97">
        <w:rPr>
          <w:i/>
          <w:sz w:val="26"/>
          <w:szCs w:val="26"/>
        </w:rPr>
        <w:t xml:space="preserve">Phương pháp thiết kế kỹ thuật, </w:t>
      </w:r>
      <w:r w:rsidRPr="00A73F97">
        <w:rPr>
          <w:sz w:val="26"/>
          <w:szCs w:val="26"/>
        </w:rPr>
        <w:t>NXB Đại học Quốc gia TP. HCM.</w:t>
      </w:r>
    </w:p>
    <w:p w:rsidR="00A657A9" w:rsidRPr="00A73F97" w:rsidRDefault="00A657A9" w:rsidP="00A657A9">
      <w:pPr>
        <w:tabs>
          <w:tab w:val="left" w:pos="7350"/>
        </w:tabs>
        <w:spacing w:before="120"/>
        <w:ind w:left="450"/>
        <w:jc w:val="both"/>
        <w:rPr>
          <w:sz w:val="26"/>
          <w:szCs w:val="26"/>
        </w:rPr>
      </w:pPr>
      <w:r w:rsidRPr="00A73F97">
        <w:rPr>
          <w:sz w:val="26"/>
          <w:szCs w:val="26"/>
        </w:rPr>
        <w:t xml:space="preserve">[2].  </w:t>
      </w:r>
    </w:p>
    <w:p w:rsidR="00A657A9" w:rsidRPr="005B3CC1" w:rsidRDefault="00A657A9" w:rsidP="00A657A9">
      <w:pPr>
        <w:pStyle w:val="ListParagraph"/>
        <w:spacing w:before="120"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A657A9" w:rsidRPr="005B3CC1" w:rsidRDefault="00A657A9" w:rsidP="00A657A9">
      <w:pPr>
        <w:pStyle w:val="ListParagraph"/>
        <w:numPr>
          <w:ilvl w:val="0"/>
          <w:numId w:val="1"/>
        </w:numPr>
        <w:spacing w:before="120"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5B3CC1">
        <w:rPr>
          <w:rFonts w:ascii="Times New Roman" w:hAnsi="Times New Roman" w:cs="Times New Roman"/>
          <w:b/>
          <w:sz w:val="26"/>
          <w:szCs w:val="26"/>
        </w:rPr>
        <w:t>Quy định kích thước, font chữ</w:t>
      </w:r>
    </w:p>
    <w:p w:rsidR="00A657A9" w:rsidRPr="005B3CC1" w:rsidRDefault="00A657A9" w:rsidP="00A657A9">
      <w:pPr>
        <w:tabs>
          <w:tab w:val="left" w:pos="7350"/>
        </w:tabs>
        <w:spacing w:before="120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 xml:space="preserve">Giáo trình in trên giấy A4 với định dạng lề như sau:lề </w:t>
      </w:r>
      <w:r>
        <w:rPr>
          <w:sz w:val="26"/>
          <w:szCs w:val="26"/>
        </w:rPr>
        <w:t>trái</w:t>
      </w:r>
      <w:r w:rsidRPr="005B3CC1">
        <w:rPr>
          <w:sz w:val="26"/>
          <w:szCs w:val="26"/>
        </w:rPr>
        <w:t xml:space="preserve"> 3.5cm, lề </w:t>
      </w:r>
      <w:r>
        <w:rPr>
          <w:sz w:val="26"/>
          <w:szCs w:val="26"/>
        </w:rPr>
        <w:t>phải</w:t>
      </w:r>
      <w:r w:rsidRPr="005B3CC1">
        <w:rPr>
          <w:sz w:val="26"/>
          <w:szCs w:val="26"/>
        </w:rPr>
        <w:t xml:space="preserve"> 2cm, lề trên 2 cm, lề dưới 2 cm.</w:t>
      </w:r>
    </w:p>
    <w:p w:rsidR="00A657A9" w:rsidRPr="005B3CC1" w:rsidRDefault="00A657A9" w:rsidP="00A657A9">
      <w:pPr>
        <w:tabs>
          <w:tab w:val="left" w:pos="7350"/>
        </w:tabs>
        <w:spacing w:before="120"/>
        <w:ind w:firstLine="720"/>
        <w:jc w:val="both"/>
        <w:rPr>
          <w:sz w:val="26"/>
          <w:szCs w:val="26"/>
        </w:rPr>
      </w:pPr>
      <w:r w:rsidRPr="005B3CC1">
        <w:rPr>
          <w:sz w:val="26"/>
          <w:szCs w:val="26"/>
        </w:rPr>
        <w:t xml:space="preserve">Dùng font chữ Time New Roman, cỡ chữ 13, dãn dòng </w:t>
      </w:r>
      <w:r>
        <w:rPr>
          <w:sz w:val="26"/>
          <w:szCs w:val="26"/>
        </w:rPr>
        <w:t>1.1</w:t>
      </w:r>
      <w:r w:rsidRPr="005B3CC1">
        <w:rPr>
          <w:sz w:val="26"/>
          <w:szCs w:val="26"/>
        </w:rPr>
        <w:t>; cách đoạn trên dưới 6pt, canh đều</w:t>
      </w:r>
      <w:proofErr w:type="gramStart"/>
      <w:r w:rsidRPr="005B3CC1">
        <w:rPr>
          <w:sz w:val="26"/>
          <w:szCs w:val="26"/>
        </w:rPr>
        <w:t>,.</w:t>
      </w:r>
      <w:proofErr w:type="gramEnd"/>
    </w:p>
    <w:p w:rsidR="00A657A9" w:rsidRPr="005B3CC1" w:rsidRDefault="00A657A9" w:rsidP="00A657A9">
      <w:pPr>
        <w:pStyle w:val="ListParagraph"/>
        <w:tabs>
          <w:tab w:val="left" w:pos="851"/>
          <w:tab w:val="left" w:pos="7350"/>
        </w:tabs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802"/>
        <w:gridCol w:w="946"/>
        <w:gridCol w:w="2183"/>
        <w:gridCol w:w="3675"/>
      </w:tblGrid>
      <w:tr w:rsidR="00A657A9" w:rsidRPr="005B3CC1" w:rsidTr="00873380">
        <w:tc>
          <w:tcPr>
            <w:tcW w:w="2802" w:type="dxa"/>
            <w:vAlign w:val="center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Đề mục</w:t>
            </w:r>
          </w:p>
        </w:tc>
        <w:tc>
          <w:tcPr>
            <w:tcW w:w="946" w:type="dxa"/>
            <w:vAlign w:val="center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Cỡ chữ</w:t>
            </w:r>
          </w:p>
        </w:tc>
        <w:tc>
          <w:tcPr>
            <w:tcW w:w="2183" w:type="dxa"/>
            <w:vAlign w:val="center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Định dạng</w:t>
            </w:r>
          </w:p>
        </w:tc>
        <w:tc>
          <w:tcPr>
            <w:tcW w:w="3675" w:type="dxa"/>
            <w:vAlign w:val="center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Ví dụ</w:t>
            </w:r>
          </w:p>
        </w:tc>
      </w:tr>
      <w:tr w:rsidR="00A657A9" w:rsidRPr="005B3CC1" w:rsidTr="00873380">
        <w:trPr>
          <w:trHeight w:val="1082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Phần (A,B,C,D)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15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Đậm, đứng, canh giữa, chữ in hoa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PHẦN A</w:t>
            </w:r>
          </w:p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ĐẠI SỐ BOOLE VÀ CỔNG LOGIC</w:t>
            </w:r>
          </w:p>
        </w:tc>
      </w:tr>
      <w:tr w:rsidR="00A657A9" w:rsidRPr="005B3CC1" w:rsidTr="00873380">
        <w:trPr>
          <w:trHeight w:val="842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 xml:space="preserve">Chương </w:t>
            </w:r>
          </w:p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(</w:t>
            </w:r>
            <w:proofErr w:type="gramStart"/>
            <w:r w:rsidRPr="005B3CC1">
              <w:rPr>
                <w:sz w:val="26"/>
                <w:szCs w:val="26"/>
              </w:rPr>
              <w:t>đánh</w:t>
            </w:r>
            <w:proofErr w:type="gramEnd"/>
            <w:r w:rsidRPr="005B3CC1">
              <w:rPr>
                <w:sz w:val="26"/>
                <w:szCs w:val="26"/>
              </w:rPr>
              <w:t xml:space="preserve"> số 1, 2, 3...)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14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Đậm,  đứng, canh giữa,  chữ in hoa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CHƯƠNG 1</w:t>
            </w:r>
          </w:p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ĐẠI SỐ BOOLE</w:t>
            </w:r>
          </w:p>
        </w:tc>
      </w:tr>
      <w:tr w:rsidR="00A657A9" w:rsidRPr="005B3CC1" w:rsidTr="00873380">
        <w:trPr>
          <w:trHeight w:val="684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 xml:space="preserve">Mục </w:t>
            </w:r>
          </w:p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(</w:t>
            </w:r>
            <w:proofErr w:type="gramStart"/>
            <w:r w:rsidRPr="005B3CC1">
              <w:rPr>
                <w:sz w:val="26"/>
                <w:szCs w:val="26"/>
              </w:rPr>
              <w:t>đánh</w:t>
            </w:r>
            <w:proofErr w:type="gramEnd"/>
            <w:r w:rsidRPr="005B3CC1">
              <w:rPr>
                <w:sz w:val="26"/>
                <w:szCs w:val="26"/>
              </w:rPr>
              <w:t xml:space="preserve"> số 1.1, 1.2,...)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Đậm, đứng,  canh trái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1.2.Biến logic và hàm logic</w:t>
            </w:r>
          </w:p>
        </w:tc>
      </w:tr>
      <w:tr w:rsidR="00A657A9" w:rsidRPr="005B3CC1" w:rsidTr="00873380">
        <w:trPr>
          <w:trHeight w:val="850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 xml:space="preserve">Mục con </w:t>
            </w:r>
          </w:p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(</w:t>
            </w:r>
            <w:proofErr w:type="gramStart"/>
            <w:r w:rsidRPr="005B3CC1">
              <w:rPr>
                <w:sz w:val="26"/>
                <w:szCs w:val="26"/>
              </w:rPr>
              <w:t>đánh</w:t>
            </w:r>
            <w:proofErr w:type="gramEnd"/>
            <w:r w:rsidRPr="005B3CC1">
              <w:rPr>
                <w:sz w:val="26"/>
                <w:szCs w:val="26"/>
              </w:rPr>
              <w:t xml:space="preserve"> số 1.1.1, 1.1.2...)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Đậm, nghiêng,  canh trái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i/>
                <w:sz w:val="26"/>
                <w:szCs w:val="26"/>
              </w:rPr>
            </w:pPr>
            <w:r w:rsidRPr="005B3CC1">
              <w:rPr>
                <w:b/>
                <w:i/>
                <w:sz w:val="26"/>
                <w:szCs w:val="26"/>
              </w:rPr>
              <w:t>1.1.1. Biến logic</w:t>
            </w:r>
          </w:p>
        </w:tc>
      </w:tr>
      <w:tr w:rsidR="00A657A9" w:rsidRPr="005B3CC1" w:rsidTr="00873380"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Mục nhỏ tiếp theo (</w:t>
            </w:r>
            <w:r w:rsidRPr="005B3CC1">
              <w:rPr>
                <w:i/>
                <w:sz w:val="26"/>
                <w:szCs w:val="26"/>
              </w:rPr>
              <w:t>nếu có, đánh theo a, b, c, d</w:t>
            </w:r>
            <w:r w:rsidRPr="005B3CC1">
              <w:rPr>
                <w:sz w:val="26"/>
                <w:szCs w:val="26"/>
              </w:rPr>
              <w:t>)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b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Thường, nghiêng,  canh trái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i/>
                <w:sz w:val="26"/>
                <w:szCs w:val="26"/>
              </w:rPr>
              <w:t>a. Các bước thiết kế mạch tổ hợp</w:t>
            </w:r>
          </w:p>
        </w:tc>
      </w:tr>
      <w:tr w:rsidR="00A657A9" w:rsidRPr="005B3CC1" w:rsidTr="00873380"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Nội dung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Thường, đứng, canh đều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i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Trong mạch số, các tín hiệu thường cho ở hai mức điện áp, …</w:t>
            </w:r>
          </w:p>
        </w:tc>
      </w:tr>
      <w:tr w:rsidR="00A657A9" w:rsidRPr="005B3CC1" w:rsidTr="00873380">
        <w:trPr>
          <w:trHeight w:val="738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 xml:space="preserve">Bảng 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Đậm, đứng, canh trái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i/>
                <w:sz w:val="26"/>
                <w:szCs w:val="26"/>
              </w:rPr>
            </w:pPr>
            <w:r w:rsidRPr="005B3CC1">
              <w:rPr>
                <w:b/>
                <w:sz w:val="26"/>
                <w:szCs w:val="26"/>
              </w:rPr>
              <w:t>Bảng 1.1. Các tổ hợp biến của n biến logic</w:t>
            </w:r>
          </w:p>
        </w:tc>
      </w:tr>
      <w:tr w:rsidR="00A657A9" w:rsidRPr="005B3CC1" w:rsidTr="00873380">
        <w:trPr>
          <w:trHeight w:val="846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Hình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13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Thường, nghiêng, canh giữa</w:t>
            </w:r>
          </w:p>
        </w:tc>
        <w:tc>
          <w:tcPr>
            <w:tcW w:w="3675" w:type="dxa"/>
            <w:vAlign w:val="center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5B3CC1">
              <w:rPr>
                <w:i/>
                <w:sz w:val="26"/>
                <w:szCs w:val="26"/>
              </w:rPr>
              <w:t>Hình 1.1. Đường cong từ trễ của vật liệu sắt từ</w:t>
            </w:r>
          </w:p>
        </w:tc>
      </w:tr>
      <w:tr w:rsidR="00A657A9" w:rsidRPr="005B3CC1" w:rsidTr="00873380">
        <w:trPr>
          <w:trHeight w:val="514"/>
        </w:trPr>
        <w:tc>
          <w:tcPr>
            <w:tcW w:w="2802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Chú thích hình</w:t>
            </w:r>
          </w:p>
        </w:tc>
        <w:tc>
          <w:tcPr>
            <w:tcW w:w="946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center"/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11</w:t>
            </w:r>
          </w:p>
        </w:tc>
        <w:tc>
          <w:tcPr>
            <w:tcW w:w="2183" w:type="dxa"/>
          </w:tcPr>
          <w:p w:rsidR="00A657A9" w:rsidRPr="005B3CC1" w:rsidRDefault="00A657A9" w:rsidP="00873380">
            <w:pPr>
              <w:tabs>
                <w:tab w:val="left" w:pos="7350"/>
              </w:tabs>
              <w:rPr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Thường, đứng</w:t>
            </w:r>
          </w:p>
        </w:tc>
        <w:tc>
          <w:tcPr>
            <w:tcW w:w="3675" w:type="dxa"/>
          </w:tcPr>
          <w:p w:rsidR="00A657A9" w:rsidRPr="005B3CC1" w:rsidRDefault="00A657A9" w:rsidP="00873380">
            <w:pPr>
              <w:tabs>
                <w:tab w:val="left" w:pos="7350"/>
              </w:tabs>
              <w:jc w:val="both"/>
              <w:rPr>
                <w:b/>
                <w:i/>
                <w:sz w:val="26"/>
                <w:szCs w:val="26"/>
              </w:rPr>
            </w:pPr>
            <w:r w:rsidRPr="005B3CC1">
              <w:rPr>
                <w:sz w:val="26"/>
                <w:szCs w:val="26"/>
              </w:rPr>
              <w:t>B</w:t>
            </w:r>
            <w:r w:rsidRPr="005B3CC1">
              <w:rPr>
                <w:sz w:val="26"/>
                <w:szCs w:val="26"/>
                <w:vertAlign w:val="subscript"/>
              </w:rPr>
              <w:t>r</w:t>
            </w:r>
          </w:p>
        </w:tc>
      </w:tr>
    </w:tbl>
    <w:p w:rsidR="00A657A9" w:rsidRPr="00765DB1" w:rsidRDefault="00A657A9" w:rsidP="00A657A9">
      <w:pPr>
        <w:rPr>
          <w:sz w:val="26"/>
          <w:szCs w:val="26"/>
        </w:rPr>
      </w:pPr>
      <w:bookmarkStart w:id="1" w:name="_GoBack"/>
      <w:bookmarkEnd w:id="1"/>
    </w:p>
    <w:sectPr w:rsidR="00A657A9" w:rsidRPr="00765DB1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ngHa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297"/>
    <w:multiLevelType w:val="hybridMultilevel"/>
    <w:tmpl w:val="D5A0EC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9D3F85"/>
    <w:multiLevelType w:val="hybridMultilevel"/>
    <w:tmpl w:val="1B107CEA"/>
    <w:lvl w:ilvl="0" w:tplc="726892D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B00E1F"/>
    <w:multiLevelType w:val="multilevel"/>
    <w:tmpl w:val="9160AE1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auto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BC35A8C"/>
    <w:multiLevelType w:val="hybridMultilevel"/>
    <w:tmpl w:val="1C844FF8"/>
    <w:lvl w:ilvl="0" w:tplc="0ADE560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0F7E2E"/>
    <w:rsid w:val="0052325B"/>
    <w:rsid w:val="005A3995"/>
    <w:rsid w:val="008C4367"/>
    <w:rsid w:val="009963F1"/>
    <w:rsid w:val="00A657A9"/>
    <w:rsid w:val="00D34A83"/>
    <w:rsid w:val="00E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C122-8EDA-4F58-A714-A0C380F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E2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27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C03"/>
  </w:style>
  <w:style w:type="paragraph" w:styleId="BodyText">
    <w:name w:val="Body Text"/>
    <w:basedOn w:val="Normal"/>
    <w:link w:val="BodyTextChar"/>
    <w:uiPriority w:val="99"/>
    <w:semiHidden/>
    <w:unhideWhenUsed/>
    <w:rsid w:val="00E27C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03"/>
  </w:style>
  <w:style w:type="paragraph" w:styleId="ListParagraph">
    <w:name w:val="List Paragraph"/>
    <w:basedOn w:val="Normal"/>
    <w:uiPriority w:val="34"/>
    <w:qFormat/>
    <w:rsid w:val="00A657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Anh Tran Hong</cp:lastModifiedBy>
  <cp:revision>2</cp:revision>
  <cp:lastPrinted>2019-09-09T03:19:00Z</cp:lastPrinted>
  <dcterms:created xsi:type="dcterms:W3CDTF">2019-11-05T09:08:00Z</dcterms:created>
  <dcterms:modified xsi:type="dcterms:W3CDTF">2019-11-05T09:08:00Z</dcterms:modified>
</cp:coreProperties>
</file>